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6D21" w14:textId="71049096" w:rsidR="4A275A01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91179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2E950C9C" w14:textId="77777777" w:rsidR="00991179" w:rsidRPr="00991179" w:rsidRDefault="00991179" w:rsidP="00991179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0B2062" w14:textId="429FE463" w:rsidR="4A275A01" w:rsidRPr="00991179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 xml:space="preserve">Joint Committee on State Administration &amp; Regulatory Oversight </w:t>
      </w:r>
    </w:p>
    <w:p w14:paraId="6C9E3DBB" w14:textId="5DC84CFE" w:rsidR="4A275A01" w:rsidRPr="00991179" w:rsidRDefault="4A275A01" w:rsidP="009911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 xml:space="preserve">By email at: </w:t>
      </w:r>
      <w:hyperlink r:id="rId10">
        <w:r w:rsidRPr="009911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haley.dillon@masenate.gov</w:t>
        </w:r>
      </w:hyperlink>
      <w:r w:rsidRPr="009911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9911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jordon.latham@mahouse.gov</w:t>
        </w:r>
      </w:hyperlink>
    </w:p>
    <w:p w14:paraId="605BAFE8" w14:textId="6B5C69D0" w:rsidR="59AA0533" w:rsidRPr="00991179" w:rsidRDefault="59AA0533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2D0F3" w14:textId="4500F9C7" w:rsidR="4A275A01" w:rsidRPr="00991179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  <w:u w:val="single"/>
        </w:rPr>
        <w:t xml:space="preserve">Re: S.2053, </w:t>
      </w:r>
      <w:r w:rsidRPr="00991179">
        <w:rPr>
          <w:rFonts w:ascii="Times New Roman" w:hAnsi="Times New Roman" w:cs="Times New Roman"/>
          <w:color w:val="333333"/>
          <w:sz w:val="24"/>
          <w:szCs w:val="24"/>
          <w:u w:val="single"/>
        </w:rPr>
        <w:t>An Act establishing a moratorium on the procurement of structures or activities generating PFAS emissions</w:t>
      </w:r>
      <w:r w:rsidRPr="00991179">
        <w:rPr>
          <w:rFonts w:ascii="Times New Roman" w:hAnsi="Times New Roman" w:cs="Times New Roman"/>
          <w:sz w:val="24"/>
          <w:szCs w:val="24"/>
        </w:rPr>
        <w:t xml:space="preserve"> - Testimony in Support</w:t>
      </w:r>
    </w:p>
    <w:p w14:paraId="357673C2" w14:textId="73862CE2" w:rsidR="59AA0533" w:rsidRPr="00991179" w:rsidRDefault="59AA0533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95403" w14:textId="73C6CD13" w:rsidR="4A275A01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>Dear Chairs Collins and Cabral, Vice-Chairs Lovely and Tyler, and Members of the Joint Committee on State Administration &amp; Regulatory Oversight:</w:t>
      </w:r>
    </w:p>
    <w:p w14:paraId="651BFB8D" w14:textId="77777777" w:rsidR="00991179" w:rsidRPr="00991179" w:rsidRDefault="00991179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F8116" w14:textId="36B160F3" w:rsidR="4A275A01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>I am writing to urge this Committee to take action to protect the public health and environment from the dangers associated with PFAS by establishing a moratorium on the procurement of structures or activities generating PFAS emissions.</w:t>
      </w:r>
      <w:r w:rsidR="54BAD27F" w:rsidRPr="00991179">
        <w:rPr>
          <w:rFonts w:ascii="Times New Roman" w:hAnsi="Times New Roman" w:cs="Times New Roman"/>
          <w:sz w:val="24"/>
          <w:szCs w:val="24"/>
        </w:rPr>
        <w:t xml:space="preserve"> </w:t>
      </w:r>
      <w:r w:rsidR="54BAD27F" w:rsidRPr="00991179">
        <w:rPr>
          <w:rFonts w:ascii="Times New Roman" w:hAnsi="Times New Roman" w:cs="Times New Roman"/>
          <w:sz w:val="24"/>
          <w:szCs w:val="24"/>
          <w:highlight w:val="yellow"/>
        </w:rPr>
        <w:t>BRIEF STATEMENT ABOUT WHO YOU ARE AND WHY YOU CARE ABOUT THIS ISSUE.</w:t>
      </w:r>
      <w:r w:rsidR="340D4518" w:rsidRPr="00991179">
        <w:rPr>
          <w:rFonts w:ascii="Times New Roman" w:hAnsi="Times New Roman" w:cs="Times New Roman"/>
          <w:sz w:val="24"/>
          <w:szCs w:val="24"/>
          <w:highlight w:val="yellow"/>
        </w:rPr>
        <w:t xml:space="preserve"> FOR EXAMPLE:</w:t>
      </w:r>
      <w:r w:rsidR="340D4518" w:rsidRPr="00991179">
        <w:rPr>
          <w:rFonts w:ascii="Times New Roman" w:hAnsi="Times New Roman" w:cs="Times New Roman"/>
          <w:sz w:val="24"/>
          <w:szCs w:val="24"/>
        </w:rPr>
        <w:t xml:space="preserve"> I am a member of Clean Air Taunton, a group </w:t>
      </w:r>
      <w:r w:rsidR="13E3E9D3" w:rsidRPr="00991179">
        <w:rPr>
          <w:rFonts w:ascii="Times New Roman" w:hAnsi="Times New Roman" w:cs="Times New Roman"/>
          <w:sz w:val="24"/>
          <w:szCs w:val="24"/>
        </w:rPr>
        <w:t xml:space="preserve">currently </w:t>
      </w:r>
      <w:r w:rsidR="340D4518" w:rsidRPr="00991179">
        <w:rPr>
          <w:rFonts w:ascii="Times New Roman" w:hAnsi="Times New Roman" w:cs="Times New Roman"/>
          <w:sz w:val="24"/>
          <w:szCs w:val="24"/>
        </w:rPr>
        <w:t xml:space="preserve">working to protect our community from </w:t>
      </w:r>
      <w:r w:rsidR="00C61F35">
        <w:rPr>
          <w:rFonts w:ascii="Times New Roman" w:hAnsi="Times New Roman" w:cs="Times New Roman"/>
          <w:sz w:val="24"/>
          <w:szCs w:val="24"/>
        </w:rPr>
        <w:t>the</w:t>
      </w:r>
      <w:r w:rsidR="0DCB292D" w:rsidRPr="00991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DCB292D" w:rsidRPr="00991179">
        <w:rPr>
          <w:rFonts w:ascii="Times New Roman" w:hAnsi="Times New Roman" w:cs="Times New Roman"/>
          <w:sz w:val="24"/>
          <w:szCs w:val="24"/>
        </w:rPr>
        <w:t>siting</w:t>
      </w:r>
      <w:proofErr w:type="gramEnd"/>
      <w:r w:rsidR="0DCB292D" w:rsidRPr="00991179">
        <w:rPr>
          <w:rFonts w:ascii="Times New Roman" w:hAnsi="Times New Roman" w:cs="Times New Roman"/>
          <w:sz w:val="24"/>
          <w:szCs w:val="24"/>
        </w:rPr>
        <w:t xml:space="preserve"> of a proposed sewage sludge</w:t>
      </w:r>
      <w:r w:rsidR="4CCC89B8" w:rsidRPr="00991179">
        <w:rPr>
          <w:rFonts w:ascii="Times New Roman" w:hAnsi="Times New Roman" w:cs="Times New Roman"/>
          <w:sz w:val="24"/>
          <w:szCs w:val="24"/>
        </w:rPr>
        <w:t xml:space="preserve"> gasification facility in our community</w:t>
      </w:r>
      <w:r w:rsidR="35077042" w:rsidRPr="00991179">
        <w:rPr>
          <w:rFonts w:ascii="Times New Roman" w:hAnsi="Times New Roman" w:cs="Times New Roman"/>
          <w:sz w:val="24"/>
          <w:szCs w:val="24"/>
        </w:rPr>
        <w:t>. The proposed facility</w:t>
      </w:r>
      <w:r w:rsidR="4CCC89B8" w:rsidRPr="00991179">
        <w:rPr>
          <w:rFonts w:ascii="Times New Roman" w:hAnsi="Times New Roman" w:cs="Times New Roman"/>
          <w:sz w:val="24"/>
          <w:szCs w:val="24"/>
        </w:rPr>
        <w:t xml:space="preserve"> would </w:t>
      </w:r>
      <w:r w:rsidR="00FB1528">
        <w:rPr>
          <w:rFonts w:ascii="Times New Roman" w:hAnsi="Times New Roman" w:cs="Times New Roman"/>
          <w:sz w:val="24"/>
          <w:szCs w:val="24"/>
        </w:rPr>
        <w:t xml:space="preserve">receive </w:t>
      </w:r>
      <w:r w:rsidR="6FFBF4AC" w:rsidRPr="00991179">
        <w:rPr>
          <w:rFonts w:ascii="Times New Roman" w:hAnsi="Times New Roman" w:cs="Times New Roman"/>
          <w:sz w:val="24"/>
          <w:szCs w:val="24"/>
        </w:rPr>
        <w:t>500 tons of sewage sludge daily and, after gasifying this material, would send emissions into the air through a 127+ foot high stack. We are very worried about what this would do to our community me</w:t>
      </w:r>
      <w:r w:rsidR="708026CE" w:rsidRPr="00991179">
        <w:rPr>
          <w:rFonts w:ascii="Times New Roman" w:hAnsi="Times New Roman" w:cs="Times New Roman"/>
          <w:sz w:val="24"/>
          <w:szCs w:val="24"/>
        </w:rPr>
        <w:t>mbers’ health and to our environment</w:t>
      </w:r>
      <w:r w:rsidR="00FB1528">
        <w:rPr>
          <w:rFonts w:ascii="Times New Roman" w:hAnsi="Times New Roman" w:cs="Times New Roman"/>
          <w:sz w:val="24"/>
          <w:szCs w:val="24"/>
        </w:rPr>
        <w:t>, not to mention other communities downwind of the facility.</w:t>
      </w:r>
    </w:p>
    <w:p w14:paraId="529A11DA" w14:textId="77777777" w:rsidR="00991179" w:rsidRPr="00991179" w:rsidRDefault="00991179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9BC6A" w14:textId="4ECBDC7F" w:rsidR="0662E212" w:rsidRDefault="0662E212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>This Committee is, no doubt, familiar with the research that demonstrates how dangerous PFAS</w:t>
      </w:r>
      <w:r w:rsidR="63A5A8B7" w:rsidRPr="00991179">
        <w:rPr>
          <w:rFonts w:ascii="Times New Roman" w:hAnsi="Times New Roman" w:cs="Times New Roman"/>
          <w:sz w:val="24"/>
          <w:szCs w:val="24"/>
        </w:rPr>
        <w:t xml:space="preserve"> chemicals</w:t>
      </w:r>
      <w:r w:rsidRPr="00991179">
        <w:rPr>
          <w:rFonts w:ascii="Times New Roman" w:hAnsi="Times New Roman" w:cs="Times New Roman"/>
          <w:sz w:val="24"/>
          <w:szCs w:val="24"/>
        </w:rPr>
        <w:t xml:space="preserve"> are to </w:t>
      </w:r>
      <w:r w:rsidR="4AE625F9" w:rsidRPr="00991179">
        <w:rPr>
          <w:rFonts w:ascii="Times New Roman" w:hAnsi="Times New Roman" w:cs="Times New Roman"/>
          <w:sz w:val="24"/>
          <w:szCs w:val="24"/>
        </w:rPr>
        <w:t>the public health</w:t>
      </w:r>
      <w:r w:rsidR="7296C725" w:rsidRPr="00991179">
        <w:rPr>
          <w:rFonts w:ascii="Times New Roman" w:hAnsi="Times New Roman" w:cs="Times New Roman"/>
          <w:sz w:val="24"/>
          <w:szCs w:val="24"/>
        </w:rPr>
        <w:t xml:space="preserve"> and our environment</w:t>
      </w:r>
      <w:r w:rsidR="06E71434" w:rsidRPr="00991179">
        <w:rPr>
          <w:rFonts w:ascii="Times New Roman" w:hAnsi="Times New Roman" w:cs="Times New Roman"/>
          <w:sz w:val="24"/>
          <w:szCs w:val="24"/>
        </w:rPr>
        <w:t xml:space="preserve">. </w:t>
      </w:r>
      <w:r w:rsidR="47666DD1" w:rsidRPr="00991179">
        <w:rPr>
          <w:rFonts w:ascii="Times New Roman" w:hAnsi="Times New Roman" w:cs="Times New Roman"/>
          <w:sz w:val="24"/>
          <w:szCs w:val="24"/>
        </w:rPr>
        <w:t xml:space="preserve">Children’s exposure to </w:t>
      </w:r>
      <w:r w:rsidR="06E71434" w:rsidRPr="00991179">
        <w:rPr>
          <w:rFonts w:ascii="Times New Roman" w:hAnsi="Times New Roman" w:cs="Times New Roman"/>
          <w:sz w:val="24"/>
          <w:szCs w:val="24"/>
        </w:rPr>
        <w:t>PFAS chemicals,</w:t>
      </w:r>
      <w:r w:rsidR="724C6AED" w:rsidRPr="00991179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6E71434" w:rsidRPr="00991179">
        <w:rPr>
          <w:rFonts w:ascii="Times New Roman" w:hAnsi="Times New Roman" w:cs="Times New Roman"/>
          <w:sz w:val="24"/>
          <w:szCs w:val="24"/>
        </w:rPr>
        <w:t xml:space="preserve"> has severe negative impacts on their health.</w:t>
      </w:r>
      <w:r w:rsidRPr="00991179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991179">
        <w:rPr>
          <w:rFonts w:ascii="Times New Roman" w:hAnsi="Times New Roman" w:cs="Times New Roman"/>
          <w:sz w:val="24"/>
          <w:szCs w:val="24"/>
        </w:rPr>
        <w:t xml:space="preserve"> </w:t>
      </w:r>
      <w:r w:rsidR="0A1342D9" w:rsidRPr="00991179">
        <w:rPr>
          <w:rFonts w:ascii="Times New Roman" w:hAnsi="Times New Roman" w:cs="Times New Roman"/>
          <w:sz w:val="24"/>
          <w:szCs w:val="24"/>
        </w:rPr>
        <w:t>Similarly, firefighters exposed to PFAS face increased health risks.</w:t>
      </w:r>
      <w:r w:rsidRPr="00991179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0899E9C0" w14:textId="77777777" w:rsidR="00991179" w:rsidRPr="00991179" w:rsidRDefault="00991179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6BBD8" w14:textId="05DDF2AF" w:rsidR="382C1872" w:rsidRDefault="382C1872" w:rsidP="00991179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>While our state currently has standards in place with respect to</w:t>
      </w:r>
      <w:r w:rsidR="5EADD101" w:rsidRPr="00991179">
        <w:rPr>
          <w:rFonts w:ascii="Times New Roman" w:hAnsi="Times New Roman" w:cs="Times New Roman"/>
          <w:sz w:val="24"/>
          <w:szCs w:val="24"/>
        </w:rPr>
        <w:t xml:space="preserve"> </w:t>
      </w:r>
      <w:r w:rsidR="739695E4" w:rsidRPr="00991179">
        <w:rPr>
          <w:rFonts w:ascii="Times New Roman" w:hAnsi="Times New Roman" w:cs="Times New Roman"/>
          <w:sz w:val="24"/>
          <w:szCs w:val="24"/>
        </w:rPr>
        <w:t>various settings (</w:t>
      </w:r>
      <w:proofErr w:type="gramStart"/>
      <w:r w:rsidR="739695E4" w:rsidRPr="0099117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739695E4" w:rsidRPr="00991179">
        <w:rPr>
          <w:rFonts w:ascii="Times New Roman" w:hAnsi="Times New Roman" w:cs="Times New Roman"/>
          <w:sz w:val="24"/>
          <w:szCs w:val="24"/>
        </w:rPr>
        <w:t xml:space="preserve"> drinking water), there are no standards with respect to air emissions. We must not gamble </w:t>
      </w:r>
      <w:proofErr w:type="gramStart"/>
      <w:r w:rsidR="739695E4" w:rsidRPr="0099117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739695E4" w:rsidRPr="00991179">
        <w:rPr>
          <w:rFonts w:ascii="Times New Roman" w:hAnsi="Times New Roman" w:cs="Times New Roman"/>
          <w:sz w:val="24"/>
          <w:szCs w:val="24"/>
        </w:rPr>
        <w:t xml:space="preserve"> our health and </w:t>
      </w:r>
      <w:r w:rsidR="25F28070" w:rsidRPr="00991179">
        <w:rPr>
          <w:rFonts w:ascii="Times New Roman" w:hAnsi="Times New Roman" w:cs="Times New Roman"/>
          <w:sz w:val="24"/>
          <w:szCs w:val="24"/>
        </w:rPr>
        <w:t xml:space="preserve">our environment. Until such time as our state </w:t>
      </w:r>
      <w:r w:rsidR="291EAF15" w:rsidRPr="00991179">
        <w:rPr>
          <w:rFonts w:ascii="Times New Roman" w:hAnsi="Times New Roman" w:cs="Times New Roman"/>
          <w:sz w:val="24"/>
          <w:szCs w:val="24"/>
        </w:rPr>
        <w:t xml:space="preserve">and the federal government </w:t>
      </w:r>
      <w:r w:rsidR="25F28070" w:rsidRPr="00991179">
        <w:rPr>
          <w:rFonts w:ascii="Times New Roman" w:hAnsi="Times New Roman" w:cs="Times New Roman"/>
          <w:sz w:val="24"/>
          <w:szCs w:val="24"/>
        </w:rPr>
        <w:t>ha</w:t>
      </w:r>
      <w:r w:rsidR="0D682796" w:rsidRPr="00991179">
        <w:rPr>
          <w:rFonts w:ascii="Times New Roman" w:hAnsi="Times New Roman" w:cs="Times New Roman"/>
          <w:sz w:val="24"/>
          <w:szCs w:val="24"/>
        </w:rPr>
        <w:t>ve</w:t>
      </w:r>
      <w:r w:rsidR="25F28070" w:rsidRPr="00991179">
        <w:rPr>
          <w:rFonts w:ascii="Times New Roman" w:hAnsi="Times New Roman" w:cs="Times New Roman"/>
          <w:sz w:val="24"/>
          <w:szCs w:val="24"/>
        </w:rPr>
        <w:t xml:space="preserve"> </w:t>
      </w:r>
      <w:r w:rsidR="7DA0B979" w:rsidRPr="00991179">
        <w:rPr>
          <w:rFonts w:ascii="Times New Roman" w:hAnsi="Times New Roman" w:cs="Times New Roman"/>
          <w:sz w:val="24"/>
          <w:szCs w:val="24"/>
        </w:rPr>
        <w:t>promulga</w:t>
      </w:r>
      <w:r w:rsidR="25F28070" w:rsidRPr="00991179">
        <w:rPr>
          <w:rFonts w:ascii="Times New Roman" w:hAnsi="Times New Roman" w:cs="Times New Roman"/>
          <w:sz w:val="24"/>
          <w:szCs w:val="24"/>
        </w:rPr>
        <w:t xml:space="preserve">ted standards </w:t>
      </w:r>
      <w:r w:rsidR="20C9BFA3" w:rsidRPr="00991179">
        <w:rPr>
          <w:rFonts w:ascii="Times New Roman" w:hAnsi="Times New Roman" w:cs="Times New Roman"/>
          <w:sz w:val="24"/>
          <w:szCs w:val="24"/>
        </w:rPr>
        <w:t xml:space="preserve">with respect to all types </w:t>
      </w:r>
      <w:r w:rsidR="25F28070" w:rsidRPr="00991179">
        <w:rPr>
          <w:rFonts w:ascii="Times New Roman" w:hAnsi="Times New Roman" w:cs="Times New Roman"/>
          <w:sz w:val="24"/>
          <w:szCs w:val="24"/>
        </w:rPr>
        <w:t>of PFAS emissions, such as those implicated with the proposed sewage sludge</w:t>
      </w:r>
      <w:r w:rsidR="6A79C9E3" w:rsidRPr="00991179">
        <w:rPr>
          <w:rFonts w:ascii="Times New Roman" w:hAnsi="Times New Roman" w:cs="Times New Roman"/>
          <w:sz w:val="24"/>
          <w:szCs w:val="24"/>
        </w:rPr>
        <w:t xml:space="preserve"> gasification facility in Taunton, this legislature must act boldly to prohibit </w:t>
      </w:r>
      <w:r w:rsidR="691F6540" w:rsidRPr="00991179">
        <w:rPr>
          <w:rFonts w:ascii="Times New Roman" w:eastAsia="Times New Roman" w:hAnsi="Times New Roman" w:cs="Times New Roman"/>
          <w:color w:val="333333"/>
          <w:sz w:val="24"/>
          <w:szCs w:val="24"/>
        </w:rPr>
        <w:t>the procurement of PFAS-emitting structures or activities</w:t>
      </w:r>
      <w:r w:rsidR="138E6BB9" w:rsidRPr="009911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78BDF8DA" w:rsidRPr="00991179">
        <w:rPr>
          <w:rFonts w:ascii="Times New Roman" w:eastAsia="Times New Roman" w:hAnsi="Times New Roman" w:cs="Times New Roman"/>
          <w:color w:val="333333"/>
          <w:sz w:val="24"/>
          <w:szCs w:val="24"/>
        </w:rPr>
        <w:t>as provided by this bill.</w:t>
      </w:r>
    </w:p>
    <w:p w14:paraId="5A9A6180" w14:textId="77777777" w:rsidR="00991179" w:rsidRPr="00991179" w:rsidRDefault="00991179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60256" w14:textId="48B3433A" w:rsidR="4A275A01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 xml:space="preserve">Thank you for taking the time to consider </w:t>
      </w:r>
      <w:r w:rsidR="704ACC4D" w:rsidRPr="00991179">
        <w:rPr>
          <w:rFonts w:ascii="Times New Roman" w:hAnsi="Times New Roman" w:cs="Times New Roman"/>
          <w:sz w:val="24"/>
          <w:szCs w:val="24"/>
        </w:rPr>
        <w:t>my</w:t>
      </w:r>
      <w:r w:rsidRPr="00991179">
        <w:rPr>
          <w:rFonts w:ascii="Times New Roman" w:hAnsi="Times New Roman" w:cs="Times New Roman"/>
          <w:sz w:val="24"/>
          <w:szCs w:val="24"/>
        </w:rPr>
        <w:t xml:space="preserve"> testimony. </w:t>
      </w:r>
      <w:r w:rsidR="00A736F8">
        <w:rPr>
          <w:rFonts w:ascii="Times New Roman" w:hAnsi="Times New Roman" w:cs="Times New Roman"/>
          <w:sz w:val="24"/>
          <w:szCs w:val="24"/>
        </w:rPr>
        <w:t>I</w:t>
      </w:r>
      <w:r w:rsidRPr="00991179">
        <w:rPr>
          <w:rFonts w:ascii="Times New Roman" w:hAnsi="Times New Roman" w:cs="Times New Roman"/>
          <w:sz w:val="24"/>
          <w:szCs w:val="24"/>
        </w:rPr>
        <w:t xml:space="preserve"> urge you to support this critical piece of legislation to protect </w:t>
      </w:r>
      <w:r w:rsidR="00A736F8">
        <w:rPr>
          <w:rFonts w:ascii="Times New Roman" w:hAnsi="Times New Roman" w:cs="Times New Roman"/>
          <w:sz w:val="24"/>
          <w:szCs w:val="24"/>
        </w:rPr>
        <w:t>communities like Taunton and Massachusetts as a whole.</w:t>
      </w:r>
    </w:p>
    <w:p w14:paraId="2E93402A" w14:textId="77777777" w:rsidR="00A736F8" w:rsidRPr="00991179" w:rsidRDefault="00A736F8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89FBC" w14:textId="273F97FA" w:rsidR="4A275A01" w:rsidRPr="00991179" w:rsidRDefault="4A275A01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179">
        <w:rPr>
          <w:rFonts w:ascii="Times New Roman" w:hAnsi="Times New Roman" w:cs="Times New Roman"/>
          <w:sz w:val="24"/>
          <w:szCs w:val="24"/>
        </w:rPr>
        <w:t>Sincerely,</w:t>
      </w:r>
    </w:p>
    <w:p w14:paraId="68A121E7" w14:textId="35A90B63" w:rsidR="59AA0533" w:rsidRPr="00991179" w:rsidRDefault="59AA0533" w:rsidP="00991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5203F" w14:textId="2555C101" w:rsidR="6C09C99E" w:rsidRPr="00991179" w:rsidRDefault="6C09C99E" w:rsidP="00991179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91179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sectPr w:rsidR="6C09C99E" w:rsidRPr="0099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493E" w14:textId="77777777" w:rsidR="00703CC8" w:rsidRDefault="00703CC8">
      <w:pPr>
        <w:spacing w:after="0" w:line="240" w:lineRule="auto"/>
      </w:pPr>
      <w:r>
        <w:separator/>
      </w:r>
    </w:p>
  </w:endnote>
  <w:endnote w:type="continuationSeparator" w:id="0">
    <w:p w14:paraId="169338F8" w14:textId="77777777" w:rsidR="00703CC8" w:rsidRDefault="00703CC8">
      <w:pPr>
        <w:spacing w:after="0" w:line="240" w:lineRule="auto"/>
      </w:pPr>
      <w:r>
        <w:continuationSeparator/>
      </w:r>
    </w:p>
  </w:endnote>
  <w:endnote w:type="continuationNotice" w:id="1">
    <w:p w14:paraId="17FF510E" w14:textId="77777777" w:rsidR="00421222" w:rsidRDefault="00421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03A0" w14:textId="77777777" w:rsidR="59AA0533" w:rsidRDefault="59AA0533">
      <w:pPr>
        <w:spacing w:after="0" w:line="240" w:lineRule="auto"/>
      </w:pPr>
      <w:r>
        <w:separator/>
      </w:r>
    </w:p>
  </w:footnote>
  <w:footnote w:type="continuationSeparator" w:id="0">
    <w:p w14:paraId="43B58045" w14:textId="77777777" w:rsidR="59AA0533" w:rsidRDefault="59AA0533">
      <w:pPr>
        <w:spacing w:after="0" w:line="240" w:lineRule="auto"/>
      </w:pPr>
      <w:r>
        <w:continuationSeparator/>
      </w:r>
    </w:p>
  </w:footnote>
  <w:footnote w:type="continuationNotice" w:id="1">
    <w:p w14:paraId="0C5BCA5B" w14:textId="77777777" w:rsidR="00421222" w:rsidRDefault="00421222">
      <w:pPr>
        <w:spacing w:after="0" w:line="240" w:lineRule="auto"/>
      </w:pPr>
    </w:p>
  </w:footnote>
  <w:footnote w:id="2">
    <w:p w14:paraId="4E355465" w14:textId="72D68EF6" w:rsidR="59AA0533" w:rsidRPr="00991179" w:rsidRDefault="59AA0533" w:rsidP="59AA0533">
      <w:pPr>
        <w:pStyle w:val="FootnoteText"/>
      </w:pPr>
      <w:r w:rsidRPr="00991179">
        <w:rPr>
          <w:rStyle w:val="FootnoteReference"/>
        </w:rPr>
        <w:footnoteRef/>
      </w:r>
      <w:r w:rsidRPr="00991179">
        <w:t xml:space="preserve"> </w:t>
      </w:r>
      <w:r w:rsidRPr="00991179">
        <w:rPr>
          <w:rFonts w:ascii="Times New Roman" w:eastAsia="Times New Roman" w:hAnsi="Times New Roman" w:cs="Times New Roman"/>
          <w:color w:val="000000" w:themeColor="text1"/>
        </w:rPr>
        <w:t xml:space="preserve">Jesse Goodrich et al, </w:t>
      </w:r>
      <w:r w:rsidRPr="00991179">
        <w:rPr>
          <w:rFonts w:ascii="Times New Roman" w:eastAsia="Times New Roman" w:hAnsi="Times New Roman" w:cs="Times New Roman"/>
          <w:i/>
          <w:iCs/>
          <w:color w:val="000000" w:themeColor="text1"/>
        </w:rPr>
        <w:t>Metabolic Signatures of Youth Exposure to Mixtures of Per- and Polyfluoroalkyl Substances: A Multi-Cohort Study</w:t>
      </w:r>
      <w:r w:rsidRPr="00991179">
        <w:rPr>
          <w:rFonts w:ascii="Times New Roman" w:eastAsia="Times New Roman" w:hAnsi="Times New Roman" w:cs="Times New Roman"/>
          <w:color w:val="000000" w:themeColor="text1"/>
        </w:rPr>
        <w:t xml:space="preserve">, Environmental Health Perspectives (Feb. 22, 2023); Sandee LaMotte, </w:t>
      </w:r>
      <w:r w:rsidRPr="00991179">
        <w:rPr>
          <w:rFonts w:ascii="Times New Roman" w:eastAsia="Times New Roman" w:hAnsi="Times New Roman" w:cs="Times New Roman"/>
          <w:i/>
          <w:iCs/>
          <w:color w:val="000000" w:themeColor="text1"/>
        </w:rPr>
        <w:t>Child growth and development hampered by PFAS in blood, study says,</w:t>
      </w:r>
      <w:r w:rsidRPr="00991179">
        <w:rPr>
          <w:rFonts w:ascii="Times New Roman" w:eastAsia="Times New Roman" w:hAnsi="Times New Roman" w:cs="Times New Roman"/>
          <w:color w:val="000000" w:themeColor="text1"/>
        </w:rPr>
        <w:t xml:space="preserve"> CNN (Mar. 20, 2023).</w:t>
      </w:r>
    </w:p>
  </w:footnote>
  <w:footnote w:id="3">
    <w:p w14:paraId="77AFBC41" w14:textId="6495174A" w:rsidR="59AA0533" w:rsidRPr="00991179" w:rsidRDefault="59AA0533" w:rsidP="59AA0533">
      <w:pPr>
        <w:pStyle w:val="FootnoteText"/>
        <w:rPr>
          <w:rFonts w:ascii="Times New Roman" w:eastAsia="Times New Roman" w:hAnsi="Times New Roman" w:cs="Times New Roman"/>
        </w:rPr>
      </w:pPr>
      <w:r w:rsidRPr="00991179">
        <w:rPr>
          <w:rStyle w:val="FootnoteReference"/>
        </w:rPr>
        <w:footnoteRef/>
      </w:r>
      <w:r w:rsidRPr="00991179">
        <w:t xml:space="preserve"> </w:t>
      </w:r>
      <w:r w:rsidRPr="00991179">
        <w:rPr>
          <w:rFonts w:ascii="Times New Roman" w:eastAsia="Times New Roman" w:hAnsi="Times New Roman" w:cs="Times New Roman"/>
          <w:color w:val="000000" w:themeColor="text1"/>
        </w:rPr>
        <w:t>Gabrielle Emanuel, Firefighter Union Sues Mass. Group Over Toxic Chemicals in Protective Gear, WBUR (Mar. 16, 2023).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0563"/>
    <w:multiLevelType w:val="hybridMultilevel"/>
    <w:tmpl w:val="2D08E4A6"/>
    <w:lvl w:ilvl="0" w:tplc="371C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0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E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0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2D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E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F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E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8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8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B04F5"/>
    <w:rsid w:val="00010EF4"/>
    <w:rsid w:val="00173F0D"/>
    <w:rsid w:val="002646F6"/>
    <w:rsid w:val="00392046"/>
    <w:rsid w:val="003A7467"/>
    <w:rsid w:val="00421222"/>
    <w:rsid w:val="005D3A8A"/>
    <w:rsid w:val="005F1575"/>
    <w:rsid w:val="00703CC8"/>
    <w:rsid w:val="00991179"/>
    <w:rsid w:val="00A736F8"/>
    <w:rsid w:val="00BA6874"/>
    <w:rsid w:val="00BD1C41"/>
    <w:rsid w:val="00C61F35"/>
    <w:rsid w:val="00CB2F5C"/>
    <w:rsid w:val="00E1401F"/>
    <w:rsid w:val="00EB1099"/>
    <w:rsid w:val="00FB1528"/>
    <w:rsid w:val="00FD35CB"/>
    <w:rsid w:val="01437371"/>
    <w:rsid w:val="048301B9"/>
    <w:rsid w:val="0662E212"/>
    <w:rsid w:val="068F0023"/>
    <w:rsid w:val="06E71434"/>
    <w:rsid w:val="0A1342D9"/>
    <w:rsid w:val="0AF2433D"/>
    <w:rsid w:val="0B840A4E"/>
    <w:rsid w:val="0D682796"/>
    <w:rsid w:val="0DCB292D"/>
    <w:rsid w:val="0F6A579B"/>
    <w:rsid w:val="138E6BB9"/>
    <w:rsid w:val="13E3E9D3"/>
    <w:rsid w:val="1424A061"/>
    <w:rsid w:val="153F3AB3"/>
    <w:rsid w:val="1BA0CD35"/>
    <w:rsid w:val="1E0298BE"/>
    <w:rsid w:val="1F1AA25F"/>
    <w:rsid w:val="20B672C0"/>
    <w:rsid w:val="20C9BFA3"/>
    <w:rsid w:val="2392B6BD"/>
    <w:rsid w:val="25F28070"/>
    <w:rsid w:val="291EAF15"/>
    <w:rsid w:val="2A5D5506"/>
    <w:rsid w:val="2BF92567"/>
    <w:rsid w:val="2C7140F6"/>
    <w:rsid w:val="2D825930"/>
    <w:rsid w:val="30B36E2D"/>
    <w:rsid w:val="324F3E8E"/>
    <w:rsid w:val="340D4518"/>
    <w:rsid w:val="35077042"/>
    <w:rsid w:val="382C1872"/>
    <w:rsid w:val="38BE8012"/>
    <w:rsid w:val="3AD26C02"/>
    <w:rsid w:val="3B4E1366"/>
    <w:rsid w:val="4141AD86"/>
    <w:rsid w:val="422B1B76"/>
    <w:rsid w:val="43C6EBD7"/>
    <w:rsid w:val="4562BC38"/>
    <w:rsid w:val="46EB04F5"/>
    <w:rsid w:val="47257DDB"/>
    <w:rsid w:val="47666DD1"/>
    <w:rsid w:val="4A275A01"/>
    <w:rsid w:val="4AE625F9"/>
    <w:rsid w:val="4CCC89B8"/>
    <w:rsid w:val="4EFACB24"/>
    <w:rsid w:val="54BAD27F"/>
    <w:rsid w:val="54DB2797"/>
    <w:rsid w:val="556A0CA8"/>
    <w:rsid w:val="57415F45"/>
    <w:rsid w:val="59AA0533"/>
    <w:rsid w:val="5EADD101"/>
    <w:rsid w:val="60B4ACD5"/>
    <w:rsid w:val="61E838C0"/>
    <w:rsid w:val="636A4C44"/>
    <w:rsid w:val="63A5A8B7"/>
    <w:rsid w:val="64773794"/>
    <w:rsid w:val="66399A75"/>
    <w:rsid w:val="691F6540"/>
    <w:rsid w:val="6A79C9E3"/>
    <w:rsid w:val="6BF75F7C"/>
    <w:rsid w:val="6C09C99E"/>
    <w:rsid w:val="6D01EBF1"/>
    <w:rsid w:val="6D7A0780"/>
    <w:rsid w:val="6FFBF4AC"/>
    <w:rsid w:val="704ACC4D"/>
    <w:rsid w:val="708026CE"/>
    <w:rsid w:val="724C6AED"/>
    <w:rsid w:val="7296C725"/>
    <w:rsid w:val="7336E693"/>
    <w:rsid w:val="7376B8A1"/>
    <w:rsid w:val="739695E4"/>
    <w:rsid w:val="78BDF8DA"/>
    <w:rsid w:val="79A62817"/>
    <w:rsid w:val="7DA0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57AD"/>
  <w15:chartTrackingRefBased/>
  <w15:docId w15:val="{F52C6C0A-A54F-4426-B65A-DE346802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2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222"/>
  </w:style>
  <w:style w:type="paragraph" w:styleId="Footer">
    <w:name w:val="footer"/>
    <w:basedOn w:val="Normal"/>
    <w:link w:val="FooterChar"/>
    <w:uiPriority w:val="99"/>
    <w:semiHidden/>
    <w:unhideWhenUsed/>
    <w:rsid w:val="0042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222"/>
  </w:style>
  <w:style w:type="paragraph" w:styleId="NoSpacing">
    <w:name w:val="No Spacing"/>
    <w:uiPriority w:val="1"/>
    <w:qFormat/>
    <w:rsid w:val="0099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rdon.latham@mahous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haley.dillon@masenat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693b9-4da0-487b-b9ee-248823588bed" xsi:nil="true"/>
    <lcf76f155ced4ddcb4097134ff3c332f xmlns="52ead53d-1937-429e-8480-17ec8e4960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2AD43982694C95D5FF2A3B82B0E6" ma:contentTypeVersion="16" ma:contentTypeDescription="Create a new document." ma:contentTypeScope="" ma:versionID="631109cb2f65c650792ba054aa0bca34">
  <xsd:schema xmlns:xsd="http://www.w3.org/2001/XMLSchema" xmlns:xs="http://www.w3.org/2001/XMLSchema" xmlns:p="http://schemas.microsoft.com/office/2006/metadata/properties" xmlns:ns2="52ead53d-1937-429e-8480-17ec8e49606b" xmlns:ns3="8dd693b9-4da0-487b-b9ee-248823588bed" targetNamespace="http://schemas.microsoft.com/office/2006/metadata/properties" ma:root="true" ma:fieldsID="1db2ff2d948003b99660a0647ed027ae" ns2:_="" ns3:_="">
    <xsd:import namespace="52ead53d-1937-429e-8480-17ec8e49606b"/>
    <xsd:import namespace="8dd693b9-4da0-487b-b9ee-248823588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d53d-1937-429e-8480-17ec8e496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3fbbc9-a988-49ed-8759-3d76869f4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693b9-4da0-487b-b9ee-248823588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215df0-4a2b-4569-8c4b-c0b176434957}" ma:internalName="TaxCatchAll" ma:showField="CatchAllData" ma:web="8dd693b9-4da0-487b-b9ee-248823588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840AF-B894-4AFA-929D-127642585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14EE3-FBB3-43C3-987C-A1660EF0B8E4}">
  <ds:schemaRefs>
    <ds:schemaRef ds:uri="http://schemas.microsoft.com/office/2006/metadata/properties"/>
    <ds:schemaRef ds:uri="http://schemas.microsoft.com/office/infopath/2007/PartnerControls"/>
    <ds:schemaRef ds:uri="8dd693b9-4da0-487b-b9ee-248823588bed"/>
    <ds:schemaRef ds:uri="52ead53d-1937-429e-8480-17ec8e49606b"/>
  </ds:schemaRefs>
</ds:datastoreItem>
</file>

<file path=customXml/itemProps3.xml><?xml version="1.0" encoding="utf-8"?>
<ds:datastoreItem xmlns:ds="http://schemas.openxmlformats.org/officeDocument/2006/customXml" ds:itemID="{9A640584-0BBB-4FB5-8440-DE4E4AA7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ad53d-1937-429e-8480-17ec8e49606b"/>
    <ds:schemaRef ds:uri="8dd693b9-4da0-487b-b9ee-248823588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Links>
    <vt:vector size="12" baseType="variant"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mailto:jordon.latham@mahouse.gov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mailto:haley.dillon@masenate.gov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Shulman</dc:creator>
  <cp:keywords/>
  <dc:description/>
  <cp:lastModifiedBy>Nancy Clark</cp:lastModifiedBy>
  <cp:revision>2</cp:revision>
  <dcterms:created xsi:type="dcterms:W3CDTF">2023-09-29T12:15:00Z</dcterms:created>
  <dcterms:modified xsi:type="dcterms:W3CDTF">2023-09-29T12:15:00Z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0x010100A4272AD43982694C95D5FF2A3B82B0E6</vt:lpwstr>
  </property>
  <property fmtid="{D5CDD505-2E9C-101B-9397-08002B2CF9AE}" pid="3" name="MediaServiceImageTags">
    <vt:lpwstr/>
  </property>
</Properties>
</file>